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92" w:rsidRDefault="00B6666F" w:rsidP="00DD6DFB">
      <w:pPr>
        <w:jc w:val="center"/>
        <w:rPr>
          <w:b/>
        </w:rPr>
      </w:pPr>
      <w:r>
        <w:rPr>
          <w:b/>
        </w:rPr>
        <w:t>READ 180</w:t>
      </w:r>
      <w:r w:rsidR="00407992" w:rsidRPr="004C38E6">
        <w:rPr>
          <w:b/>
        </w:rPr>
        <w:t xml:space="preserve"> Course Syllabus </w:t>
      </w:r>
    </w:p>
    <w:p w:rsidR="00BB70AF" w:rsidRPr="008D7246" w:rsidRDefault="00BB70AF" w:rsidP="00BB70AF">
      <w:pPr>
        <w:keepNext/>
        <w:jc w:val="center"/>
        <w:rPr>
          <w:b/>
          <w:bCs/>
        </w:rPr>
      </w:pPr>
      <w:r w:rsidRPr="008D7246">
        <w:rPr>
          <w:b/>
          <w:bCs/>
        </w:rPr>
        <w:t>Kickapoo High School</w:t>
      </w:r>
    </w:p>
    <w:p w:rsidR="00BB70AF" w:rsidRPr="008D7246" w:rsidRDefault="00BB70AF" w:rsidP="00BB70AF">
      <w:pPr>
        <w:keepNext/>
        <w:jc w:val="center"/>
        <w:rPr>
          <w:b/>
          <w:bCs/>
        </w:rPr>
      </w:pPr>
      <w:r>
        <w:rPr>
          <w:b/>
          <w:bCs/>
        </w:rPr>
        <w:t xml:space="preserve">Spring </w:t>
      </w:r>
      <w:r w:rsidRPr="008D7246">
        <w:rPr>
          <w:b/>
          <w:bCs/>
        </w:rPr>
        <w:t>201</w:t>
      </w:r>
      <w:r>
        <w:rPr>
          <w:b/>
          <w:bCs/>
        </w:rPr>
        <w:t>5</w:t>
      </w:r>
      <w:r w:rsidRPr="008D7246">
        <w:rPr>
          <w:b/>
          <w:bCs/>
        </w:rPr>
        <w:t xml:space="preserve">   </w:t>
      </w:r>
    </w:p>
    <w:p w:rsidR="00BB70AF" w:rsidRDefault="00BB70AF" w:rsidP="00BB70AF">
      <w:pPr>
        <w:ind w:left="-540"/>
      </w:pPr>
      <w:r>
        <w:t>Instructor:  Mrs. J. Clark</w:t>
      </w:r>
      <w:r>
        <w:tab/>
      </w:r>
      <w:r>
        <w:tab/>
      </w:r>
      <w:r>
        <w:tab/>
      </w:r>
      <w:r>
        <w:tab/>
      </w:r>
    </w:p>
    <w:p w:rsidR="00BB70AF" w:rsidRDefault="00BB70AF" w:rsidP="00BB70AF">
      <w:pPr>
        <w:ind w:left="-540"/>
      </w:pPr>
      <w:r>
        <w:t>Room 108:  Phone: 523-8500</w:t>
      </w:r>
    </w:p>
    <w:p w:rsidR="00BB70AF" w:rsidRPr="00EA1565" w:rsidRDefault="00BB70AF" w:rsidP="00BB70AF">
      <w:pPr>
        <w:ind w:left="-540"/>
      </w:pPr>
      <w:r>
        <w:t>Emai</w:t>
      </w:r>
      <w:r w:rsidRPr="006C33EB">
        <w:t xml:space="preserve">l:  </w:t>
      </w:r>
      <w:hyperlink r:id="rId8" w:history="1">
        <w:r w:rsidRPr="006C33EB">
          <w:rPr>
            <w:rStyle w:val="Hyperlink"/>
            <w:color w:val="auto"/>
          </w:rPr>
          <w:t>jclark@spsmail.org</w:t>
        </w:r>
      </w:hyperlink>
    </w:p>
    <w:p w:rsidR="00BB70AF" w:rsidRPr="00EA1565" w:rsidRDefault="00BB70AF" w:rsidP="00BB70AF">
      <w:pPr>
        <w:ind w:left="-540"/>
      </w:pPr>
      <w:r w:rsidRPr="00EA1565">
        <w:t xml:space="preserve">Web Address: </w:t>
      </w:r>
      <w:hyperlink r:id="rId9" w:history="1">
        <w:r w:rsidRPr="006C33EB">
          <w:rPr>
            <w:rStyle w:val="Hyperlink"/>
            <w:color w:val="000000"/>
            <w:u w:val="none"/>
          </w:rPr>
          <w:t>http://</w:t>
        </w:r>
      </w:hyperlink>
      <w:r w:rsidRPr="006C33EB">
        <w:t>kickapooclark</w:t>
      </w:r>
      <w:r>
        <w:t>.weebly.com</w:t>
      </w:r>
    </w:p>
    <w:p w:rsidR="00BB70AF" w:rsidRPr="004C38E6" w:rsidRDefault="00BB70AF" w:rsidP="00BB70AF">
      <w:pPr>
        <w:rPr>
          <w:b/>
        </w:rPr>
      </w:pPr>
    </w:p>
    <w:p w:rsidR="00407992" w:rsidRPr="004C38E6" w:rsidRDefault="00407992" w:rsidP="00180643">
      <w:pPr>
        <w:numPr>
          <w:ilvl w:val="0"/>
          <w:numId w:val="1"/>
        </w:numPr>
        <w:rPr>
          <w:b/>
        </w:rPr>
      </w:pPr>
      <w:r w:rsidRPr="004C38E6">
        <w:rPr>
          <w:b/>
          <w:u w:val="single"/>
        </w:rPr>
        <w:t>Course Description:</w:t>
      </w:r>
      <w:r w:rsidRPr="004C38E6">
        <w:t xml:space="preserve">  </w:t>
      </w:r>
      <w:r w:rsidR="001D4761">
        <w:t>Using this specific READ 180</w:t>
      </w:r>
      <w:r w:rsidR="00180643" w:rsidRPr="004C38E6">
        <w:t xml:space="preserve"> curriculum</w:t>
      </w:r>
      <w:r w:rsidR="00B6666F">
        <w:t>,</w:t>
      </w:r>
      <w:r w:rsidR="00180643" w:rsidRPr="004C38E6">
        <w:t xml:space="preserve"> </w:t>
      </w:r>
      <w:r w:rsidR="00B6666F">
        <w:t>students</w:t>
      </w:r>
      <w:r w:rsidR="00180643" w:rsidRPr="004C38E6">
        <w:t xml:space="preserve"> can streng</w:t>
      </w:r>
      <w:r w:rsidR="00B6666F">
        <w:t>then their</w:t>
      </w:r>
      <w:r w:rsidR="00180643" w:rsidRPr="004C38E6">
        <w:t xml:space="preserve"> reading skill</w:t>
      </w:r>
      <w:r w:rsidR="004C38E6">
        <w:t>s.</w:t>
      </w:r>
      <w:r w:rsidR="00180643" w:rsidRPr="004C38E6">
        <w:t xml:space="preserve"> READ 180 will</w:t>
      </w:r>
      <w:r w:rsidR="00B6666F">
        <w:t xml:space="preserve"> assist students</w:t>
      </w:r>
      <w:r w:rsidR="00180643" w:rsidRPr="004C38E6">
        <w:t xml:space="preserve"> in the skills of: phonemic awareness, vocabulary, spelling, fluency, comprehension, and reading strategies. This program combines individual reading, small group instruction, and computer curriculum to improve reading levels.</w:t>
      </w:r>
    </w:p>
    <w:p w:rsidR="00180643" w:rsidRPr="004C38E6" w:rsidRDefault="00180643" w:rsidP="00180643">
      <w:pPr>
        <w:ind w:left="1080"/>
        <w:rPr>
          <w:b/>
        </w:rPr>
      </w:pPr>
    </w:p>
    <w:p w:rsidR="00407992" w:rsidRPr="004C38E6" w:rsidRDefault="00407992" w:rsidP="000C15D6">
      <w:pPr>
        <w:numPr>
          <w:ilvl w:val="0"/>
          <w:numId w:val="1"/>
        </w:numPr>
      </w:pPr>
      <w:r w:rsidRPr="004C38E6">
        <w:rPr>
          <w:b/>
          <w:u w:val="single"/>
        </w:rPr>
        <w:t>Course Objectives:</w:t>
      </w:r>
      <w:r w:rsidRPr="004C38E6">
        <w:t xml:space="preserve">   During the course, students will </w:t>
      </w:r>
      <w:r w:rsidR="00B6666F">
        <w:t>be given the opportunity to:</w:t>
      </w:r>
    </w:p>
    <w:p w:rsidR="00180643" w:rsidRPr="004C38E6" w:rsidRDefault="00180643" w:rsidP="00180643">
      <w:pPr>
        <w:numPr>
          <w:ilvl w:val="0"/>
          <w:numId w:val="6"/>
        </w:numPr>
      </w:pPr>
      <w:r w:rsidRPr="004C38E6">
        <w:t xml:space="preserve">Increase their </w:t>
      </w:r>
      <w:proofErr w:type="spellStart"/>
      <w:r w:rsidRPr="004C38E6">
        <w:t>lexile</w:t>
      </w:r>
      <w:proofErr w:type="spellEnd"/>
      <w:r w:rsidRPr="004C38E6">
        <w:t xml:space="preserve"> score from the start of the semester to the end of the semester.</w:t>
      </w:r>
    </w:p>
    <w:p w:rsidR="00180643" w:rsidRPr="004C38E6" w:rsidRDefault="00B6666F" w:rsidP="00180643">
      <w:pPr>
        <w:numPr>
          <w:ilvl w:val="0"/>
          <w:numId w:val="6"/>
        </w:numPr>
      </w:pPr>
      <w:r>
        <w:t>Given o</w:t>
      </w:r>
      <w:r w:rsidR="00180643" w:rsidRPr="004C38E6">
        <w:t xml:space="preserve">pportunities to strengthen basic reading and communication skills. </w:t>
      </w:r>
    </w:p>
    <w:p w:rsidR="00180643" w:rsidRPr="004C38E6" w:rsidRDefault="00180643" w:rsidP="00180643">
      <w:pPr>
        <w:numPr>
          <w:ilvl w:val="0"/>
          <w:numId w:val="6"/>
        </w:numPr>
      </w:pPr>
      <w:r w:rsidRPr="004C38E6">
        <w:t>Interactions with different texts including novels, short stories, plays, mythology, and poetry.</w:t>
      </w:r>
    </w:p>
    <w:p w:rsidR="00180643" w:rsidRPr="004C38E6" w:rsidRDefault="00180643" w:rsidP="00180643">
      <w:pPr>
        <w:ind w:left="1440"/>
      </w:pPr>
    </w:p>
    <w:p w:rsidR="00180643" w:rsidRPr="004C38E6" w:rsidRDefault="00180643" w:rsidP="0066574C">
      <w:pPr>
        <w:numPr>
          <w:ilvl w:val="0"/>
          <w:numId w:val="1"/>
        </w:numPr>
      </w:pPr>
      <w:r w:rsidRPr="004C38E6">
        <w:rPr>
          <w:b/>
          <w:u w:val="single"/>
        </w:rPr>
        <w:t>Materials Needed</w:t>
      </w:r>
      <w:r w:rsidRPr="004C38E6">
        <w:rPr>
          <w:b/>
        </w:rPr>
        <w:t xml:space="preserve">: </w:t>
      </w:r>
      <w:r w:rsidR="00B6666F">
        <w:t>The tools students will need to do their</w:t>
      </w:r>
      <w:r w:rsidR="0066574C">
        <w:t xml:space="preserve"> job are a pencil, n</w:t>
      </w:r>
      <w:r w:rsidRPr="004C38E6">
        <w:t>oteb</w:t>
      </w:r>
      <w:r w:rsidR="0066574C">
        <w:t>ook paper,</w:t>
      </w:r>
      <w:r w:rsidR="00BB70AF">
        <w:t xml:space="preserve"> highlighters, sticky notes,</w:t>
      </w:r>
      <w:r w:rsidR="0066574C">
        <w:t xml:space="preserve"> and workbook.</w:t>
      </w:r>
    </w:p>
    <w:p w:rsidR="00407992" w:rsidRPr="004C38E6" w:rsidRDefault="00407992" w:rsidP="00DD6DFB"/>
    <w:p w:rsidR="00407992" w:rsidRPr="004C38E6" w:rsidRDefault="00407992" w:rsidP="00DD6DFB">
      <w:pPr>
        <w:numPr>
          <w:ilvl w:val="0"/>
          <w:numId w:val="1"/>
        </w:numPr>
      </w:pPr>
      <w:r w:rsidRPr="004C38E6">
        <w:rPr>
          <w:b/>
          <w:u w:val="single"/>
        </w:rPr>
        <w:t>Grading Policy</w:t>
      </w:r>
    </w:p>
    <w:p w:rsidR="00407992" w:rsidRDefault="00407992" w:rsidP="00DD6DFB">
      <w:pPr>
        <w:ind w:left="1080"/>
      </w:pPr>
      <w:r w:rsidRPr="004C38E6">
        <w:t xml:space="preserve">The following grading scale will be used to assign grades at the end of each semester.  </w:t>
      </w:r>
    </w:p>
    <w:p w:rsidR="004C38E6" w:rsidRPr="004C38E6" w:rsidRDefault="004C38E6" w:rsidP="00DD6DFB">
      <w:pPr>
        <w:ind w:left="1080"/>
      </w:pPr>
    </w:p>
    <w:p w:rsidR="00407992" w:rsidRPr="004C38E6" w:rsidRDefault="00407992" w:rsidP="00DD6DFB">
      <w:pPr>
        <w:ind w:left="1080"/>
      </w:pPr>
      <w:r w:rsidRPr="004C38E6">
        <w:t>A</w:t>
      </w:r>
      <w:r w:rsidRPr="004C38E6">
        <w:tab/>
        <w:t>93-100</w:t>
      </w:r>
      <w:r w:rsidRPr="004C38E6">
        <w:tab/>
      </w:r>
      <w:r w:rsidRPr="004C38E6">
        <w:tab/>
        <w:t>B+</w:t>
      </w:r>
      <w:r w:rsidRPr="004C38E6">
        <w:tab/>
        <w:t>87-89</w:t>
      </w:r>
      <w:r w:rsidRPr="004C38E6">
        <w:tab/>
      </w:r>
      <w:r w:rsidRPr="004C38E6">
        <w:tab/>
        <w:t>C+</w:t>
      </w:r>
      <w:r w:rsidRPr="004C38E6">
        <w:tab/>
        <w:t>77-79</w:t>
      </w:r>
      <w:r w:rsidRPr="004C38E6">
        <w:tab/>
      </w:r>
      <w:r w:rsidRPr="004C38E6">
        <w:tab/>
        <w:t>D+     67-69</w:t>
      </w:r>
    </w:p>
    <w:p w:rsidR="00407992" w:rsidRPr="004C38E6" w:rsidRDefault="00407992" w:rsidP="00DD6DFB">
      <w:pPr>
        <w:ind w:left="1080"/>
      </w:pPr>
      <w:r w:rsidRPr="004C38E6">
        <w:t>A-</w:t>
      </w:r>
      <w:r w:rsidRPr="004C38E6">
        <w:tab/>
        <w:t>90-92</w:t>
      </w:r>
      <w:r w:rsidRPr="004C38E6">
        <w:tab/>
      </w:r>
      <w:r w:rsidRPr="004C38E6">
        <w:tab/>
        <w:t>B</w:t>
      </w:r>
      <w:r w:rsidRPr="004C38E6">
        <w:tab/>
        <w:t>83-86</w:t>
      </w:r>
      <w:r w:rsidRPr="004C38E6">
        <w:tab/>
      </w:r>
      <w:r w:rsidRPr="004C38E6">
        <w:tab/>
        <w:t>C</w:t>
      </w:r>
      <w:r w:rsidRPr="004C38E6">
        <w:tab/>
        <w:t>73-76</w:t>
      </w:r>
      <w:r w:rsidRPr="004C38E6">
        <w:tab/>
      </w:r>
      <w:r w:rsidRPr="004C38E6">
        <w:tab/>
        <w:t>D       63-66</w:t>
      </w:r>
    </w:p>
    <w:p w:rsidR="004C38E6" w:rsidRPr="004C38E6" w:rsidRDefault="00407992" w:rsidP="0066574C">
      <w:pPr>
        <w:ind w:left="1080"/>
      </w:pPr>
      <w:r w:rsidRPr="004C38E6">
        <w:tab/>
      </w:r>
      <w:r w:rsidRPr="004C38E6">
        <w:tab/>
      </w:r>
      <w:r w:rsidRPr="004C38E6">
        <w:tab/>
        <w:t>B-</w:t>
      </w:r>
      <w:r w:rsidRPr="004C38E6">
        <w:tab/>
        <w:t>80-82</w:t>
      </w:r>
      <w:r w:rsidRPr="004C38E6">
        <w:tab/>
      </w:r>
      <w:r w:rsidRPr="004C38E6">
        <w:tab/>
        <w:t>C-</w:t>
      </w:r>
      <w:r w:rsidRPr="004C38E6">
        <w:tab/>
        <w:t>70-72</w:t>
      </w:r>
      <w:r w:rsidRPr="004C38E6">
        <w:tab/>
      </w:r>
      <w:r w:rsidRPr="004C38E6">
        <w:tab/>
        <w:t>D-      60-62</w:t>
      </w:r>
    </w:p>
    <w:p w:rsidR="002E20A3" w:rsidRDefault="005D5D58" w:rsidP="0066574C">
      <w:pPr>
        <w:ind w:left="1080"/>
      </w:pPr>
      <w:r>
        <w:t>*</w:t>
      </w:r>
      <w:r w:rsidR="00407992" w:rsidRPr="004C38E6">
        <w:t xml:space="preserve">Scores below 59.5% at the end of the semester will be assigned an “F” on the grade card. </w:t>
      </w:r>
    </w:p>
    <w:p w:rsidR="007C650A" w:rsidRDefault="00BB70AF" w:rsidP="007C650A">
      <w:r>
        <w:tab/>
        <w:t>The grades for this course are weighted in the following categories:</w:t>
      </w:r>
    </w:p>
    <w:p w:rsidR="00BB70AF" w:rsidRDefault="00BB70AF" w:rsidP="007C650A">
      <w:pPr>
        <w:rPr>
          <w:b/>
          <w:i/>
        </w:rPr>
      </w:pPr>
      <w:r>
        <w:tab/>
      </w:r>
      <w:r w:rsidRPr="00BB70AF">
        <w:rPr>
          <w:b/>
        </w:rPr>
        <w:t xml:space="preserve">Participation: </w:t>
      </w:r>
      <w:r w:rsidRPr="00BB70AF">
        <w:rPr>
          <w:b/>
          <w:i/>
        </w:rPr>
        <w:t>Partic</w:t>
      </w:r>
      <w:r>
        <w:rPr>
          <w:b/>
          <w:i/>
        </w:rPr>
        <w:t>i</w:t>
      </w:r>
      <w:r w:rsidRPr="00BB70AF">
        <w:rPr>
          <w:b/>
          <w:i/>
        </w:rPr>
        <w:t>p</w:t>
      </w:r>
      <w:r>
        <w:rPr>
          <w:b/>
          <w:i/>
        </w:rPr>
        <w:t>a</w:t>
      </w:r>
      <w:r w:rsidRPr="00BB70AF">
        <w:rPr>
          <w:b/>
          <w:i/>
        </w:rPr>
        <w:t xml:space="preserve">tion is essential to success in this course – 10% of grade </w:t>
      </w:r>
      <w:r w:rsidRPr="00BB70AF">
        <w:rPr>
          <w:b/>
          <w:i/>
        </w:rPr>
        <w:tab/>
        <w:t>represents student attendance, grade checks, behavior, and participation</w:t>
      </w:r>
      <w:r w:rsidR="00D75795">
        <w:rPr>
          <w:b/>
          <w:i/>
        </w:rPr>
        <w:t xml:space="preserve">; 25 points is </w:t>
      </w:r>
      <w:r w:rsidR="00D75795">
        <w:rPr>
          <w:b/>
          <w:i/>
        </w:rPr>
        <w:tab/>
        <w:t xml:space="preserve">given each week toward behavior in class, and if a student receives 5 checks in one day, </w:t>
      </w:r>
      <w:r w:rsidR="00D75795">
        <w:rPr>
          <w:b/>
          <w:i/>
        </w:rPr>
        <w:tab/>
        <w:t>it will result in a referral to the office</w:t>
      </w:r>
      <w:r w:rsidRPr="00BB70AF">
        <w:rPr>
          <w:b/>
          <w:i/>
        </w:rPr>
        <w:t>.</w:t>
      </w:r>
    </w:p>
    <w:p w:rsidR="00BB70AF" w:rsidRDefault="00BB70AF" w:rsidP="007C650A">
      <w:pPr>
        <w:rPr>
          <w:b/>
          <w:i/>
        </w:rPr>
      </w:pPr>
      <w:r>
        <w:rPr>
          <w:b/>
          <w:i/>
        </w:rPr>
        <w:tab/>
      </w:r>
      <w:r>
        <w:rPr>
          <w:b/>
        </w:rPr>
        <w:t xml:space="preserve">Lab: </w:t>
      </w:r>
      <w:r>
        <w:rPr>
          <w:b/>
          <w:i/>
        </w:rPr>
        <w:t>Lab category represents 25% o</w:t>
      </w:r>
      <w:r w:rsidR="00D75795">
        <w:rPr>
          <w:b/>
          <w:i/>
        </w:rPr>
        <w:t>f</w:t>
      </w:r>
      <w:r>
        <w:rPr>
          <w:b/>
          <w:i/>
        </w:rPr>
        <w:t xml:space="preserve"> grade and includes the progress and time spent </w:t>
      </w:r>
      <w:r>
        <w:rPr>
          <w:b/>
          <w:i/>
        </w:rPr>
        <w:tab/>
        <w:t>on the Read 180 software.</w:t>
      </w:r>
    </w:p>
    <w:p w:rsidR="00BB70AF" w:rsidRDefault="00BB70AF" w:rsidP="007C650A">
      <w:pPr>
        <w:rPr>
          <w:b/>
          <w:i/>
        </w:rPr>
      </w:pPr>
      <w:r>
        <w:rPr>
          <w:b/>
          <w:i/>
        </w:rPr>
        <w:tab/>
      </w:r>
      <w:r>
        <w:rPr>
          <w:b/>
        </w:rPr>
        <w:t xml:space="preserve">Daily Work: </w:t>
      </w:r>
      <w:r>
        <w:rPr>
          <w:b/>
          <w:i/>
        </w:rPr>
        <w:t>This category represents 25% o</w:t>
      </w:r>
      <w:r w:rsidR="00D75795">
        <w:rPr>
          <w:b/>
          <w:i/>
        </w:rPr>
        <w:t xml:space="preserve">f grade and </w:t>
      </w:r>
      <w:r>
        <w:rPr>
          <w:b/>
          <w:i/>
        </w:rPr>
        <w:t xml:space="preserve">includes the Read 180 </w:t>
      </w:r>
      <w:r w:rsidR="00D75795">
        <w:rPr>
          <w:b/>
          <w:i/>
        </w:rPr>
        <w:tab/>
      </w:r>
      <w:r>
        <w:rPr>
          <w:b/>
          <w:i/>
        </w:rPr>
        <w:t>workbook, whole and small group activities, and Workshop Skills Test.</w:t>
      </w:r>
    </w:p>
    <w:p w:rsidR="00BB70AF" w:rsidRDefault="00BB70AF" w:rsidP="007C650A">
      <w:pPr>
        <w:rPr>
          <w:b/>
          <w:i/>
        </w:rPr>
      </w:pPr>
      <w:r>
        <w:rPr>
          <w:b/>
          <w:i/>
        </w:rPr>
        <w:tab/>
      </w:r>
      <w:r>
        <w:rPr>
          <w:b/>
        </w:rPr>
        <w:t xml:space="preserve">Project: </w:t>
      </w:r>
      <w:r>
        <w:rPr>
          <w:b/>
          <w:i/>
        </w:rPr>
        <w:t xml:space="preserve">This category represents </w:t>
      </w:r>
      <w:r w:rsidR="00D75795">
        <w:rPr>
          <w:b/>
          <w:i/>
        </w:rPr>
        <w:t xml:space="preserve">25% of grade, and encompasses </w:t>
      </w:r>
      <w:r>
        <w:rPr>
          <w:b/>
          <w:i/>
        </w:rPr>
        <w:t xml:space="preserve">the individual </w:t>
      </w:r>
      <w:r w:rsidR="00D75795">
        <w:rPr>
          <w:b/>
          <w:i/>
        </w:rPr>
        <w:tab/>
      </w:r>
      <w:r>
        <w:rPr>
          <w:b/>
          <w:i/>
        </w:rPr>
        <w:t>reading</w:t>
      </w:r>
      <w:r w:rsidR="00D75795">
        <w:rPr>
          <w:b/>
          <w:i/>
        </w:rPr>
        <w:t xml:space="preserve"> </w:t>
      </w:r>
      <w:r>
        <w:rPr>
          <w:b/>
          <w:i/>
        </w:rPr>
        <w:t>portion of Read 180. It will</w:t>
      </w:r>
      <w:r w:rsidR="00D75795">
        <w:rPr>
          <w:b/>
          <w:i/>
        </w:rPr>
        <w:t xml:space="preserve"> </w:t>
      </w:r>
      <w:r>
        <w:rPr>
          <w:b/>
          <w:i/>
        </w:rPr>
        <w:t xml:space="preserve">include grades for Reading logs, Reading </w:t>
      </w:r>
      <w:r w:rsidR="00D75795">
        <w:rPr>
          <w:b/>
          <w:i/>
        </w:rPr>
        <w:tab/>
      </w:r>
      <w:r>
        <w:rPr>
          <w:b/>
          <w:i/>
        </w:rPr>
        <w:t>Organizers,</w:t>
      </w:r>
      <w:r w:rsidR="00D75795">
        <w:rPr>
          <w:b/>
          <w:i/>
        </w:rPr>
        <w:t xml:space="preserve"> </w:t>
      </w:r>
      <w:r>
        <w:rPr>
          <w:b/>
          <w:i/>
        </w:rPr>
        <w:t>plus</w:t>
      </w:r>
      <w:r w:rsidR="00D75795">
        <w:rPr>
          <w:b/>
          <w:i/>
        </w:rPr>
        <w:t xml:space="preserve"> </w:t>
      </w:r>
      <w:r>
        <w:rPr>
          <w:b/>
          <w:i/>
        </w:rPr>
        <w:t xml:space="preserve">Read Count Quizzes. </w:t>
      </w:r>
    </w:p>
    <w:p w:rsidR="00D75795" w:rsidRPr="00D75795" w:rsidRDefault="00D75795" w:rsidP="007C650A">
      <w:pPr>
        <w:rPr>
          <w:b/>
          <w:i/>
        </w:rPr>
      </w:pPr>
      <w:r>
        <w:rPr>
          <w:b/>
          <w:i/>
        </w:rPr>
        <w:tab/>
      </w:r>
      <w:r>
        <w:rPr>
          <w:b/>
        </w:rPr>
        <w:t xml:space="preserve">Written Assignments: </w:t>
      </w:r>
      <w:r>
        <w:rPr>
          <w:b/>
          <w:i/>
        </w:rPr>
        <w:t xml:space="preserve">15% of students’ grades include daily writing prompts, Quick </w:t>
      </w:r>
      <w:r>
        <w:rPr>
          <w:b/>
          <w:i/>
        </w:rPr>
        <w:tab/>
        <w:t>Writes, and essays written in MLA format.</w:t>
      </w:r>
    </w:p>
    <w:p w:rsidR="00BB70AF" w:rsidRPr="00BB70AF" w:rsidRDefault="00BB70AF" w:rsidP="007C650A">
      <w:pPr>
        <w:rPr>
          <w:b/>
          <w:i/>
        </w:rPr>
      </w:pPr>
      <w:r>
        <w:rPr>
          <w:b/>
          <w:i/>
        </w:rPr>
        <w:tab/>
      </w:r>
    </w:p>
    <w:p w:rsidR="007C650A" w:rsidRDefault="007C650A" w:rsidP="007C650A">
      <w:pPr>
        <w:ind w:left="1080"/>
      </w:pPr>
    </w:p>
    <w:p w:rsidR="007C650A" w:rsidRDefault="007C650A" w:rsidP="007C650A">
      <w:pPr>
        <w:numPr>
          <w:ilvl w:val="0"/>
          <w:numId w:val="1"/>
        </w:numPr>
      </w:pPr>
      <w:r w:rsidRPr="007C650A">
        <w:rPr>
          <w:b/>
          <w:u w:val="single"/>
        </w:rPr>
        <w:t>Student Absences</w:t>
      </w:r>
      <w:r>
        <w:t>: All students enrolled in Reading are expected to attend class every day. Students will be responsible for any long term projects and/or assignments (if assigned prior to the date of the student’s absence) upon return to school.</w:t>
      </w:r>
    </w:p>
    <w:p w:rsidR="007C650A" w:rsidRPr="004C38E6" w:rsidRDefault="007C650A" w:rsidP="007C650A"/>
    <w:p w:rsidR="007C650A" w:rsidRDefault="002E20A3" w:rsidP="007C650A">
      <w:pPr>
        <w:numPr>
          <w:ilvl w:val="0"/>
          <w:numId w:val="1"/>
        </w:numPr>
      </w:pPr>
      <w:r w:rsidRPr="004C38E6">
        <w:rPr>
          <w:b/>
          <w:u w:val="single"/>
        </w:rPr>
        <w:t>Classroom Management</w:t>
      </w:r>
      <w:r w:rsidR="007C650A">
        <w:rPr>
          <w:b/>
          <w:u w:val="single"/>
        </w:rPr>
        <w:t xml:space="preserve"> Expectations</w:t>
      </w:r>
      <w:r w:rsidRPr="004C38E6">
        <w:rPr>
          <w:b/>
          <w:u w:val="single"/>
        </w:rPr>
        <w:t>:</w:t>
      </w:r>
      <w:r w:rsidRPr="004C38E6">
        <w:t xml:space="preserve">  </w:t>
      </w:r>
    </w:p>
    <w:p w:rsidR="007C650A" w:rsidRDefault="007C650A" w:rsidP="007C650A">
      <w:pPr>
        <w:pStyle w:val="ListParagraph"/>
        <w:numPr>
          <w:ilvl w:val="0"/>
          <w:numId w:val="14"/>
        </w:numPr>
      </w:pPr>
      <w:r>
        <w:t>Be on time, seated, and rea</w:t>
      </w:r>
      <w:r w:rsidR="00446882">
        <w:t>dy to work before</w:t>
      </w:r>
      <w:r w:rsidR="00F318AF">
        <w:t xml:space="preserve"> class begins. </w:t>
      </w:r>
      <w:r>
        <w:t xml:space="preserve"> </w:t>
      </w:r>
    </w:p>
    <w:p w:rsidR="007C650A" w:rsidRDefault="007C650A" w:rsidP="007C650A">
      <w:pPr>
        <w:pStyle w:val="ListParagraph"/>
        <w:numPr>
          <w:ilvl w:val="0"/>
          <w:numId w:val="14"/>
        </w:numPr>
      </w:pPr>
      <w:r>
        <w:t xml:space="preserve">Bring all necessary materials each day. </w:t>
      </w:r>
    </w:p>
    <w:p w:rsidR="007C650A" w:rsidRDefault="007C650A" w:rsidP="007C650A">
      <w:pPr>
        <w:pStyle w:val="ListParagraph"/>
        <w:numPr>
          <w:ilvl w:val="0"/>
          <w:numId w:val="14"/>
        </w:numPr>
      </w:pPr>
      <w:r>
        <w:t>Be respectful of</w:t>
      </w:r>
      <w:r w:rsidR="00C87E71">
        <w:t xml:space="preserve"> administrators,</w:t>
      </w:r>
      <w:r>
        <w:t xml:space="preserve"> teachers</w:t>
      </w:r>
      <w:r w:rsidR="00C87E71">
        <w:t>,</w:t>
      </w:r>
      <w:r>
        <w:t xml:space="preserve"> and peers at all times. </w:t>
      </w:r>
    </w:p>
    <w:p w:rsidR="007C650A" w:rsidRDefault="007C650A" w:rsidP="007C650A">
      <w:pPr>
        <w:pStyle w:val="ListParagraph"/>
        <w:numPr>
          <w:ilvl w:val="0"/>
          <w:numId w:val="14"/>
        </w:numPr>
      </w:pPr>
      <w:r>
        <w:t>Keep track of all daily work in workbook</w:t>
      </w:r>
      <w:r w:rsidR="00C87E71">
        <w:t>s</w:t>
      </w:r>
      <w:r>
        <w:t>/binder</w:t>
      </w:r>
      <w:r w:rsidR="00C87E71">
        <w:t>s</w:t>
      </w:r>
      <w:r>
        <w:t>!</w:t>
      </w:r>
    </w:p>
    <w:p w:rsidR="002E20A3" w:rsidRPr="004C38E6" w:rsidRDefault="00C87E71" w:rsidP="007C650A">
      <w:pPr>
        <w:pStyle w:val="ListParagraph"/>
        <w:numPr>
          <w:ilvl w:val="0"/>
          <w:numId w:val="14"/>
        </w:numPr>
      </w:pPr>
      <w:r>
        <w:t>A</w:t>
      </w:r>
      <w:r w:rsidR="002E20A3" w:rsidRPr="004C38E6">
        <w:t>ttempt to consistently communicate by using complete sentences, using proper grammar, and, when writing, spelling words correctly.</w:t>
      </w:r>
    </w:p>
    <w:p w:rsidR="00407992" w:rsidRPr="004C38E6" w:rsidRDefault="00407992" w:rsidP="00DD6DFB"/>
    <w:p w:rsidR="00407992" w:rsidRPr="004C38E6" w:rsidRDefault="00407992" w:rsidP="004C38E6">
      <w:pPr>
        <w:pStyle w:val="ListParagraph"/>
        <w:numPr>
          <w:ilvl w:val="0"/>
          <w:numId w:val="1"/>
        </w:numPr>
      </w:pPr>
      <w:r w:rsidRPr="004C38E6">
        <w:rPr>
          <w:b/>
          <w:u w:val="single"/>
        </w:rPr>
        <w:t xml:space="preserve">Academic </w:t>
      </w:r>
      <w:r w:rsidR="004C38E6" w:rsidRPr="004C38E6">
        <w:rPr>
          <w:b/>
          <w:u w:val="single"/>
        </w:rPr>
        <w:t>H</w:t>
      </w:r>
      <w:r w:rsidRPr="004C38E6">
        <w:rPr>
          <w:b/>
          <w:u w:val="single"/>
        </w:rPr>
        <w:t>onesty</w:t>
      </w:r>
      <w:r w:rsidR="004C38E6" w:rsidRPr="004C38E6">
        <w:rPr>
          <w:b/>
          <w:u w:val="single"/>
        </w:rPr>
        <w:t>:</w:t>
      </w:r>
      <w:r w:rsidRPr="004C38E6">
        <w:t xml:space="preserve"> </w:t>
      </w:r>
      <w:r w:rsidR="006D2CA5">
        <w:t>Absolutely no</w:t>
      </w:r>
      <w:bookmarkStart w:id="0" w:name="_GoBack"/>
      <w:bookmarkEnd w:id="0"/>
      <w:r w:rsidRPr="004C38E6">
        <w:t xml:space="preserve"> cheating will be tolerated.  Violations of academic honesty include</w:t>
      </w:r>
      <w:r w:rsidR="007C650A">
        <w:t xml:space="preserve"> </w:t>
      </w:r>
      <w:r w:rsidRPr="004C38E6">
        <w:t xml:space="preserve">allowing someone to copy your paper, using cheat sheets, using technology to commit academic dishonesty, not grading correctly, or plagiarizing. </w:t>
      </w:r>
    </w:p>
    <w:p w:rsidR="002E20A3" w:rsidRPr="004C38E6" w:rsidRDefault="002E20A3" w:rsidP="002E20A3">
      <w:pPr>
        <w:ind w:left="1080"/>
      </w:pPr>
    </w:p>
    <w:p w:rsidR="004C38E6" w:rsidRPr="007C650A" w:rsidRDefault="002E20A3" w:rsidP="002554D8">
      <w:pPr>
        <w:numPr>
          <w:ilvl w:val="0"/>
          <w:numId w:val="1"/>
        </w:numPr>
        <w:rPr>
          <w:b/>
        </w:rPr>
      </w:pPr>
      <w:r w:rsidRPr="004C38E6">
        <w:rPr>
          <w:b/>
          <w:u w:val="single"/>
        </w:rPr>
        <w:t>Notebooks</w:t>
      </w:r>
      <w:r w:rsidR="00D75795">
        <w:rPr>
          <w:b/>
          <w:u w:val="single"/>
        </w:rPr>
        <w:t>/Folders</w:t>
      </w:r>
      <w:r w:rsidRPr="004C38E6">
        <w:rPr>
          <w:b/>
          <w:u w:val="single"/>
        </w:rPr>
        <w:t>:</w:t>
      </w:r>
      <w:r w:rsidR="007C650A">
        <w:rPr>
          <w:b/>
        </w:rPr>
        <w:t xml:space="preserve"> </w:t>
      </w:r>
      <w:r w:rsidRPr="004C38E6">
        <w:t>Students will be expected to keep a notebook</w:t>
      </w:r>
      <w:r w:rsidR="00D75795">
        <w:t>/folder</w:t>
      </w:r>
      <w:r w:rsidRPr="004C38E6">
        <w:t xml:space="preserve"> that will remain organized with thoughtfully completed work in it. Students will complete daily activities that will be placed in their notebooks and checked and for completion daily.</w:t>
      </w:r>
    </w:p>
    <w:p w:rsidR="002554D8" w:rsidRDefault="002554D8" w:rsidP="002554D8"/>
    <w:p w:rsidR="007C650A" w:rsidRDefault="007C650A" w:rsidP="002554D8"/>
    <w:p w:rsidR="007C650A" w:rsidRDefault="00D75795" w:rsidP="002554D8">
      <w:pPr>
        <w:rPr>
          <w:b/>
        </w:rPr>
      </w:pPr>
      <w:r>
        <w:rPr>
          <w:b/>
        </w:rPr>
        <w:t>Classroom expectations:</w:t>
      </w:r>
    </w:p>
    <w:p w:rsidR="00D75795" w:rsidRDefault="00D75795" w:rsidP="00D75795">
      <w:pPr>
        <w:pStyle w:val="ListParagraph"/>
        <w:numPr>
          <w:ilvl w:val="3"/>
          <w:numId w:val="1"/>
        </w:numPr>
        <w:rPr>
          <w:b/>
        </w:rPr>
      </w:pPr>
      <w:r>
        <w:rPr>
          <w:b/>
        </w:rPr>
        <w:t>Meet in whole group for 20 minutes</w:t>
      </w:r>
    </w:p>
    <w:p w:rsidR="00D75795" w:rsidRDefault="00D75795" w:rsidP="00D75795">
      <w:pPr>
        <w:pStyle w:val="ListParagraph"/>
        <w:numPr>
          <w:ilvl w:val="3"/>
          <w:numId w:val="1"/>
        </w:numPr>
        <w:rPr>
          <w:b/>
        </w:rPr>
      </w:pPr>
      <w:r>
        <w:rPr>
          <w:b/>
        </w:rPr>
        <w:t>Begin 1</w:t>
      </w:r>
      <w:r w:rsidRPr="00D75795">
        <w:rPr>
          <w:b/>
          <w:vertAlign w:val="superscript"/>
        </w:rPr>
        <w:t>st</w:t>
      </w:r>
      <w:r>
        <w:rPr>
          <w:b/>
        </w:rPr>
        <w:t xml:space="preserve"> rotation (either on computer, small group, or individual reading) promptly each day, and move quickly to next rotation</w:t>
      </w:r>
      <w:r w:rsidR="001A13B8">
        <w:rPr>
          <w:b/>
        </w:rPr>
        <w:t>s</w:t>
      </w:r>
      <w:r>
        <w:rPr>
          <w:b/>
        </w:rPr>
        <w:t xml:space="preserve"> without verbal prompt</w:t>
      </w:r>
      <w:r w:rsidR="001A13B8">
        <w:rPr>
          <w:b/>
        </w:rPr>
        <w:t xml:space="preserve"> (20 minutes each)</w:t>
      </w:r>
      <w:r>
        <w:rPr>
          <w:b/>
        </w:rPr>
        <w:t>.</w:t>
      </w:r>
    </w:p>
    <w:p w:rsidR="00D75795" w:rsidRDefault="001A13B8" w:rsidP="00D75795">
      <w:pPr>
        <w:pStyle w:val="ListParagraph"/>
        <w:numPr>
          <w:ilvl w:val="3"/>
          <w:numId w:val="1"/>
        </w:numPr>
        <w:rPr>
          <w:b/>
        </w:rPr>
      </w:pPr>
      <w:r>
        <w:rPr>
          <w:b/>
        </w:rPr>
        <w:t>End class with whole group. This time wraps up the day’s lesson and is the time to ask questions and submit work.</w:t>
      </w:r>
    </w:p>
    <w:p w:rsidR="001A13B8" w:rsidRDefault="001A13B8" w:rsidP="00D75795">
      <w:pPr>
        <w:pStyle w:val="ListParagraph"/>
        <w:numPr>
          <w:ilvl w:val="3"/>
          <w:numId w:val="1"/>
        </w:numPr>
        <w:rPr>
          <w:b/>
        </w:rPr>
      </w:pPr>
      <w:r>
        <w:rPr>
          <w:b/>
        </w:rPr>
        <w:t xml:space="preserve">When finished with computers, log off and put headphones over the computer monitor.  Put reading materials and workbooks back in designated places. </w:t>
      </w:r>
    </w:p>
    <w:p w:rsidR="001A13B8" w:rsidRDefault="001A13B8" w:rsidP="00D75795">
      <w:pPr>
        <w:pStyle w:val="ListParagraph"/>
        <w:numPr>
          <w:ilvl w:val="3"/>
          <w:numId w:val="1"/>
        </w:numPr>
        <w:rPr>
          <w:b/>
        </w:rPr>
      </w:pPr>
      <w:r>
        <w:rPr>
          <w:b/>
        </w:rPr>
        <w:t>Remain in seats until dismissal bell.</w:t>
      </w:r>
    </w:p>
    <w:p w:rsidR="003F43D4" w:rsidRDefault="003F43D4" w:rsidP="00D75795">
      <w:pPr>
        <w:pStyle w:val="ListParagraph"/>
        <w:numPr>
          <w:ilvl w:val="3"/>
          <w:numId w:val="1"/>
        </w:numPr>
        <w:rPr>
          <w:b/>
        </w:rPr>
      </w:pPr>
      <w:r>
        <w:rPr>
          <w:b/>
        </w:rPr>
        <w:t>All assignments are expected to be handed in when due.</w:t>
      </w:r>
    </w:p>
    <w:p w:rsidR="003F43D4" w:rsidRDefault="003F43D4" w:rsidP="00D75795">
      <w:pPr>
        <w:pStyle w:val="ListParagraph"/>
        <w:numPr>
          <w:ilvl w:val="3"/>
          <w:numId w:val="1"/>
        </w:numPr>
        <w:rPr>
          <w:b/>
        </w:rPr>
      </w:pPr>
      <w:r>
        <w:rPr>
          <w:b/>
        </w:rPr>
        <w:t>Reading Logs</w:t>
      </w:r>
      <w:r w:rsidR="008E178B">
        <w:rPr>
          <w:b/>
        </w:rPr>
        <w:t>, Quick Writes,</w:t>
      </w:r>
      <w:r>
        <w:rPr>
          <w:b/>
        </w:rPr>
        <w:t xml:space="preserve"> and Organizers are due on Fridays. </w:t>
      </w:r>
    </w:p>
    <w:p w:rsidR="006148E6" w:rsidRPr="00D75795" w:rsidRDefault="006148E6" w:rsidP="00D75795">
      <w:pPr>
        <w:pStyle w:val="ListParagraph"/>
        <w:numPr>
          <w:ilvl w:val="3"/>
          <w:numId w:val="1"/>
        </w:numPr>
        <w:rPr>
          <w:b/>
        </w:rPr>
      </w:pPr>
      <w:r>
        <w:rPr>
          <w:b/>
        </w:rPr>
        <w:t xml:space="preserve">All grading categories are assessed on Fridays and grades entered for that week. </w:t>
      </w:r>
    </w:p>
    <w:p w:rsidR="007C650A" w:rsidRDefault="007C650A" w:rsidP="002554D8"/>
    <w:p w:rsidR="007C650A" w:rsidRDefault="007C650A" w:rsidP="002554D8"/>
    <w:p w:rsidR="007C650A" w:rsidRDefault="007C650A" w:rsidP="002554D8"/>
    <w:p w:rsidR="007C650A" w:rsidRDefault="007C650A" w:rsidP="002554D8"/>
    <w:p w:rsidR="007C650A" w:rsidRDefault="007C650A" w:rsidP="002554D8"/>
    <w:p w:rsidR="007C650A" w:rsidRDefault="007C650A" w:rsidP="002554D8"/>
    <w:p w:rsidR="00407992" w:rsidRDefault="0066574C" w:rsidP="00DD6DFB">
      <w:pPr>
        <w:jc w:val="center"/>
        <w:rPr>
          <w:b/>
        </w:rPr>
      </w:pPr>
      <w:r>
        <w:rPr>
          <w:b/>
        </w:rPr>
        <w:lastRenderedPageBreak/>
        <w:t>READ 180</w:t>
      </w:r>
      <w:r w:rsidR="00407992" w:rsidRPr="004C38E6">
        <w:rPr>
          <w:b/>
        </w:rPr>
        <w:t xml:space="preserve"> PARENT/STUDENT </w:t>
      </w:r>
      <w:r w:rsidR="007C650A">
        <w:rPr>
          <w:b/>
        </w:rPr>
        <w:t xml:space="preserve">SIGNATURE </w:t>
      </w:r>
    </w:p>
    <w:p w:rsidR="006C33EB" w:rsidRPr="004C38E6" w:rsidRDefault="006C33EB" w:rsidP="00DD6DFB">
      <w:pPr>
        <w:jc w:val="center"/>
        <w:rPr>
          <w:b/>
        </w:rPr>
      </w:pPr>
    </w:p>
    <w:p w:rsidR="006C33EB" w:rsidRPr="001100AC" w:rsidRDefault="006C33EB" w:rsidP="006C33EB">
      <w:r w:rsidRPr="001100AC">
        <w:t>Students!</w:t>
      </w:r>
    </w:p>
    <w:p w:rsidR="006C33EB" w:rsidRPr="001100AC" w:rsidRDefault="006C33EB" w:rsidP="006C33EB"/>
    <w:p w:rsidR="006C33EB" w:rsidRPr="001100AC" w:rsidRDefault="006C33EB" w:rsidP="006C33EB">
      <w:r w:rsidRPr="001100AC">
        <w:t xml:space="preserve">I want to welcome you to my classroom as we begin a new semester.  Success in this course requires good attendance, excellent attitude, and a willingness to cooperate and learn.  Organization and being prepared for class is essential! Read this syllabus and discuss the requirements with your parents/guardians so that they will be able to offer assistance if needed.  </w:t>
      </w:r>
    </w:p>
    <w:p w:rsidR="006C33EB" w:rsidRPr="001100AC" w:rsidRDefault="006C33EB" w:rsidP="006C33EB">
      <w:pPr>
        <w:rPr>
          <w:b/>
        </w:rPr>
      </w:pPr>
    </w:p>
    <w:p w:rsidR="006C33EB" w:rsidRPr="001100AC" w:rsidRDefault="006C33EB" w:rsidP="006C33EB">
      <w:r w:rsidRPr="001100AC">
        <w:rPr>
          <w:b/>
        </w:rPr>
        <w:t>Materials needed for this class</w:t>
      </w:r>
      <w:r w:rsidRPr="001100AC">
        <w:t xml:space="preserve">: </w:t>
      </w:r>
      <w:r w:rsidRPr="001100AC">
        <w:rPr>
          <w:bCs/>
        </w:rPr>
        <w:t>a three ring binder (at least 2”); divider tabs for notebook; 1</w:t>
      </w:r>
      <w:r>
        <w:rPr>
          <w:bCs/>
        </w:rPr>
        <w:t>- spiral one subject notebook</w:t>
      </w:r>
      <w:r w:rsidRPr="001100AC">
        <w:rPr>
          <w:bCs/>
        </w:rPr>
        <w:t xml:space="preserve">; </w:t>
      </w:r>
      <w:r>
        <w:rPr>
          <w:bCs/>
        </w:rPr>
        <w:t xml:space="preserve">highlighters of 5 or more different colors, pad of sticky notes, </w:t>
      </w:r>
      <w:r w:rsidRPr="001100AC">
        <w:rPr>
          <w:bCs/>
        </w:rPr>
        <w:t xml:space="preserve">notebook paper; pencils; and a blue or black pen. Also, if a parent would like to contribute to the enrichment and health or our classroom, one or more the following items would be appreciated: tissues, hand sanitizer, scissors, markers, colored pencils, pencils, or pens. </w:t>
      </w:r>
      <w:r w:rsidRPr="001100AC">
        <w:t xml:space="preserve"> </w:t>
      </w:r>
    </w:p>
    <w:p w:rsidR="006C33EB" w:rsidRPr="001100AC" w:rsidRDefault="006C33EB" w:rsidP="006C33EB"/>
    <w:p w:rsidR="006C33EB" w:rsidRPr="001100AC" w:rsidRDefault="006C33EB" w:rsidP="006C33EB">
      <w:pPr>
        <w:rPr>
          <w:bCs/>
        </w:rPr>
      </w:pPr>
      <w:r w:rsidRPr="001100AC">
        <w:t xml:space="preserve">Please review the policies, expectations, and responsibilities that are discussed in the syllabus for </w:t>
      </w:r>
      <w:r>
        <w:t xml:space="preserve">Read 180 </w:t>
      </w:r>
      <w:r w:rsidRPr="001100AC">
        <w:t xml:space="preserve">with your parents and ask them to fill out the short form below and return to me (10 points). </w:t>
      </w:r>
      <w:r w:rsidRPr="001100AC">
        <w:rPr>
          <w:bCs/>
        </w:rPr>
        <w:t xml:space="preserve">  </w:t>
      </w:r>
    </w:p>
    <w:p w:rsidR="006C33EB" w:rsidRPr="001100AC" w:rsidRDefault="006C33EB" w:rsidP="006C33EB">
      <w:pPr>
        <w:rPr>
          <w:b/>
          <w:bCs/>
        </w:rPr>
      </w:pPr>
    </w:p>
    <w:p w:rsidR="006C33EB" w:rsidRPr="001100AC" w:rsidRDefault="006C33EB" w:rsidP="006C33EB">
      <w:r w:rsidRPr="001100AC">
        <w:t>Mrs. Clark</w:t>
      </w:r>
    </w:p>
    <w:p w:rsidR="006C33EB" w:rsidRPr="001100AC" w:rsidRDefault="006C33EB" w:rsidP="006C33EB"/>
    <w:p w:rsidR="006C33EB" w:rsidRPr="001100AC" w:rsidRDefault="006C33EB" w:rsidP="006C33EB">
      <w:pPr>
        <w:jc w:val="center"/>
      </w:pPr>
      <w:r>
        <w:t xml:space="preserve">Read 180 – </w:t>
      </w:r>
      <w:proofErr w:type="gramStart"/>
      <w:r>
        <w:t>Spring</w:t>
      </w:r>
      <w:proofErr w:type="gramEnd"/>
      <w:r>
        <w:t xml:space="preserve"> 2015</w:t>
      </w:r>
    </w:p>
    <w:p w:rsidR="003F43D4" w:rsidRDefault="003F43D4" w:rsidP="006C33EB"/>
    <w:p w:rsidR="006C33EB" w:rsidRPr="001100AC" w:rsidRDefault="006C33EB" w:rsidP="006C33EB">
      <w:r w:rsidRPr="001100AC">
        <w:t>Student Name__________________________________</w:t>
      </w:r>
      <w:r>
        <w:t>_________</w:t>
      </w:r>
      <w:r w:rsidRPr="001100AC">
        <w:t>_ Block________</w:t>
      </w:r>
    </w:p>
    <w:p w:rsidR="006C33EB" w:rsidRPr="001100AC" w:rsidRDefault="006C33EB" w:rsidP="006C33EB"/>
    <w:p w:rsidR="006C33EB" w:rsidRPr="001100AC" w:rsidRDefault="006C33EB" w:rsidP="006C33EB">
      <w:r w:rsidRPr="001100AC">
        <w:t>Parent or Guardian ______________________</w:t>
      </w:r>
      <w:r>
        <w:t>_____________</w:t>
      </w:r>
      <w:r w:rsidRPr="001100AC">
        <w:t>___________________________</w:t>
      </w:r>
    </w:p>
    <w:p w:rsidR="006C33EB" w:rsidRPr="001100AC" w:rsidRDefault="006C33EB" w:rsidP="006C33EB">
      <w:pPr>
        <w:rPr>
          <w:b/>
          <w:bCs/>
        </w:rPr>
      </w:pPr>
      <w:r w:rsidRPr="001100AC">
        <w:rPr>
          <w:b/>
          <w:bCs/>
        </w:rPr>
        <w:t>*(Please indicate by circling the preferred means of communication.)</w:t>
      </w:r>
    </w:p>
    <w:p w:rsidR="006C33EB" w:rsidRPr="001100AC" w:rsidRDefault="006C33EB" w:rsidP="006C33EB"/>
    <w:p w:rsidR="006C33EB" w:rsidRPr="001100AC" w:rsidRDefault="006C33EB" w:rsidP="006C33EB">
      <w:r w:rsidRPr="001100AC">
        <w:t>Parental Contact Number:  Day    _______</w:t>
      </w:r>
      <w:r>
        <w:t>__________</w:t>
      </w:r>
      <w:r w:rsidRPr="001100AC">
        <w:t>or Evening</w:t>
      </w:r>
      <w:r>
        <w:t xml:space="preserve"> </w:t>
      </w:r>
      <w:r w:rsidR="003F43D4">
        <w:t>________________________</w:t>
      </w:r>
    </w:p>
    <w:p w:rsidR="006C33EB" w:rsidRPr="001100AC" w:rsidRDefault="006C33EB" w:rsidP="006C33EB">
      <w:r w:rsidRPr="001100AC">
        <w:tab/>
      </w:r>
      <w:r w:rsidRPr="001100AC">
        <w:tab/>
      </w:r>
      <w:r w:rsidRPr="001100AC">
        <w:tab/>
      </w:r>
      <w:r w:rsidRPr="001100AC">
        <w:tab/>
      </w:r>
    </w:p>
    <w:p w:rsidR="006C33EB" w:rsidRPr="001100AC" w:rsidRDefault="006C33EB" w:rsidP="006C33EB">
      <w:pPr>
        <w:rPr>
          <w:i/>
          <w:iCs/>
        </w:rPr>
      </w:pPr>
      <w:r w:rsidRPr="001100AC">
        <w:t>Parent email address: ______________________________________________</w:t>
      </w:r>
      <w:r w:rsidRPr="001100AC">
        <w:rPr>
          <w:i/>
          <w:iCs/>
        </w:rPr>
        <w:t xml:space="preserve"> </w:t>
      </w:r>
    </w:p>
    <w:p w:rsidR="006C33EB" w:rsidRPr="001100AC" w:rsidRDefault="006C33EB" w:rsidP="006C33EB">
      <w:pPr>
        <w:rPr>
          <w:i/>
          <w:iCs/>
        </w:rPr>
      </w:pPr>
      <w:r w:rsidRPr="001100AC">
        <w:rPr>
          <w:i/>
          <w:iCs/>
        </w:rPr>
        <w:t xml:space="preserve">  </w:t>
      </w:r>
    </w:p>
    <w:p w:rsidR="006C33EB" w:rsidRPr="001100AC" w:rsidRDefault="006C33EB" w:rsidP="006C33EB">
      <w:pPr>
        <w:rPr>
          <w:i/>
          <w:iCs/>
        </w:rPr>
      </w:pPr>
      <w:r w:rsidRPr="001100AC">
        <w:rPr>
          <w:i/>
          <w:iCs/>
        </w:rPr>
        <w:t>My student has access to internet, word processing, and Printing</w:t>
      </w:r>
      <w:r w:rsidR="003F43D4">
        <w:rPr>
          <w:i/>
          <w:iCs/>
        </w:rPr>
        <w:tab/>
      </w:r>
      <w:r w:rsidR="003F43D4">
        <w:rPr>
          <w:i/>
          <w:iCs/>
        </w:rPr>
        <w:tab/>
      </w:r>
      <w:r w:rsidRPr="001100AC">
        <w:rPr>
          <w:i/>
          <w:iCs/>
        </w:rPr>
        <w:t>Yes   or No</w:t>
      </w:r>
    </w:p>
    <w:p w:rsidR="006C33EB" w:rsidRPr="001100AC" w:rsidRDefault="006C33EB" w:rsidP="006C33EB">
      <w:pPr>
        <w:rPr>
          <w:i/>
          <w:iCs/>
        </w:rPr>
      </w:pPr>
    </w:p>
    <w:p w:rsidR="006C33EB" w:rsidRPr="001100AC" w:rsidRDefault="006C33EB" w:rsidP="006C33EB">
      <w:pPr>
        <w:rPr>
          <w:rFonts w:ascii="Arial Narrow" w:hAnsi="Arial Narrow" w:cs="Copperplate Gothic Light"/>
        </w:rPr>
      </w:pPr>
      <w:r w:rsidRPr="001100AC">
        <w:t>Date ________________________</w:t>
      </w:r>
      <w:r w:rsidRPr="001100AC">
        <w:tab/>
      </w:r>
      <w:r w:rsidRPr="001100AC">
        <w:tab/>
        <w:t>Concerns or c</w:t>
      </w:r>
      <w:r w:rsidRPr="001100AC">
        <w:rPr>
          <w:rFonts w:ascii="Arial Narrow" w:hAnsi="Arial Narrow" w:cs="Copperplate Gothic Light"/>
        </w:rPr>
        <w:t>omments:</w:t>
      </w:r>
    </w:p>
    <w:p w:rsidR="006C33EB" w:rsidRPr="001100AC" w:rsidRDefault="006C33EB" w:rsidP="006C33EB">
      <w:pPr>
        <w:pBdr>
          <w:bottom w:val="single" w:sz="12" w:space="1" w:color="auto"/>
        </w:pBdr>
        <w:rPr>
          <w:rFonts w:ascii="Arial Narrow" w:hAnsi="Arial Narrow" w:cs="Copperplate Gothic Light"/>
        </w:rPr>
      </w:pPr>
    </w:p>
    <w:p w:rsidR="006C33EB" w:rsidRPr="001100AC" w:rsidRDefault="006C33EB" w:rsidP="006C33EB"/>
    <w:p w:rsidR="006C33EB" w:rsidRPr="001100AC" w:rsidRDefault="006C33EB" w:rsidP="006C33EB">
      <w:pPr>
        <w:rPr>
          <w:b/>
        </w:rPr>
      </w:pPr>
      <w:r w:rsidRPr="001100AC">
        <w:t>Note: Occasionally, movies and portions of movies related to the curriculum will be shown during class.  These movie clips are based on texts from the curriculum or closely related background information. While most viewing material is brief and G-rated, some clips may be taken from PG-13 rated movies.</w:t>
      </w:r>
      <w:r w:rsidR="006148E6">
        <w:t xml:space="preserve"> </w:t>
      </w:r>
      <w:r w:rsidRPr="001100AC">
        <w:t xml:space="preserve">If you have </w:t>
      </w:r>
      <w:r w:rsidRPr="001100AC">
        <w:rPr>
          <w:b/>
        </w:rPr>
        <w:t>no</w:t>
      </w:r>
      <w:r w:rsidRPr="001100AC">
        <w:t xml:space="preserve"> objection to your child viewing curriculum-related movies, </w:t>
      </w:r>
      <w:r w:rsidRPr="001100AC">
        <w:rPr>
          <w:b/>
        </w:rPr>
        <w:t>please sign below.</w:t>
      </w:r>
    </w:p>
    <w:p w:rsidR="006C33EB" w:rsidRPr="001100AC" w:rsidRDefault="006C33EB" w:rsidP="006C33EB">
      <w:pPr>
        <w:rPr>
          <w:b/>
        </w:rPr>
      </w:pPr>
    </w:p>
    <w:p w:rsidR="006C33EB" w:rsidRPr="001100AC" w:rsidRDefault="006C33EB" w:rsidP="006C33EB">
      <w:r w:rsidRPr="001100AC">
        <w:t>If you do object, your student will be given an alternative assignment during the viewing.</w:t>
      </w:r>
    </w:p>
    <w:p w:rsidR="006C33EB" w:rsidRDefault="006C33EB" w:rsidP="006C33EB">
      <w:pPr>
        <w:ind w:left="-540" w:firstLine="540"/>
      </w:pPr>
    </w:p>
    <w:p w:rsidR="003F43D4" w:rsidRPr="00CF7860" w:rsidRDefault="006C33EB" w:rsidP="003F43D4">
      <w:pPr>
        <w:ind w:left="-540" w:firstLine="540"/>
        <w:rPr>
          <w:rFonts w:ascii="Comic Sans MS" w:hAnsi="Comic Sans MS"/>
          <w:sz w:val="20"/>
          <w:szCs w:val="20"/>
        </w:rPr>
      </w:pPr>
      <w:r w:rsidRPr="001100AC">
        <w:t>Parent signature: _________________________________________ Date _</w:t>
      </w:r>
      <w:r w:rsidR="003F43D4">
        <w:t>________</w:t>
      </w:r>
      <w:r w:rsidRPr="001100AC">
        <w:t>_</w:t>
      </w:r>
    </w:p>
    <w:sectPr w:rsidR="003F43D4" w:rsidRPr="00CF7860" w:rsidSect="004C38E6">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F8" w:rsidRDefault="00605BF8">
      <w:r>
        <w:separator/>
      </w:r>
    </w:p>
  </w:endnote>
  <w:endnote w:type="continuationSeparator" w:id="0">
    <w:p w:rsidR="00605BF8" w:rsidRDefault="00605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pperplate Gothic Light">
    <w:altName w:val="MV Bol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F8" w:rsidRDefault="00605BF8">
      <w:r>
        <w:separator/>
      </w:r>
    </w:p>
  </w:footnote>
  <w:footnote w:type="continuationSeparator" w:id="0">
    <w:p w:rsidR="00605BF8" w:rsidRDefault="00605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95" w:rsidRDefault="00D75795" w:rsidP="00441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795" w:rsidRDefault="00D75795" w:rsidP="00F840B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63034"/>
      <w:docPartObj>
        <w:docPartGallery w:val="Page Numbers (Top of Page)"/>
        <w:docPartUnique/>
      </w:docPartObj>
    </w:sdtPr>
    <w:sdtEndPr>
      <w:rPr>
        <w:noProof/>
      </w:rPr>
    </w:sdtEndPr>
    <w:sdtContent>
      <w:p w:rsidR="00D75795" w:rsidRDefault="00D75795">
        <w:pPr>
          <w:pStyle w:val="Header"/>
          <w:jc w:val="right"/>
        </w:pPr>
        <w:fldSimple w:instr=" PAGE   \* MERGEFORMAT ">
          <w:r w:rsidR="008E178B">
            <w:rPr>
              <w:noProof/>
            </w:rPr>
            <w:t>3</w:t>
          </w:r>
        </w:fldSimple>
      </w:p>
    </w:sdtContent>
  </w:sdt>
  <w:p w:rsidR="00D75795" w:rsidRDefault="00D75795" w:rsidP="00F840B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6657"/>
    <w:multiLevelType w:val="hybridMultilevel"/>
    <w:tmpl w:val="E89080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7110FBE"/>
    <w:multiLevelType w:val="hybridMultilevel"/>
    <w:tmpl w:val="54941E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3636DE"/>
    <w:multiLevelType w:val="hybridMultilevel"/>
    <w:tmpl w:val="5BD0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7C4515"/>
    <w:multiLevelType w:val="hybridMultilevel"/>
    <w:tmpl w:val="0902F6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982695E"/>
    <w:multiLevelType w:val="hybridMultilevel"/>
    <w:tmpl w:val="1CA40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862781"/>
    <w:multiLevelType w:val="hybridMultilevel"/>
    <w:tmpl w:val="952C4FF0"/>
    <w:lvl w:ilvl="0" w:tplc="B5F27BF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672A5"/>
    <w:multiLevelType w:val="hybridMultilevel"/>
    <w:tmpl w:val="C3F87418"/>
    <w:lvl w:ilvl="0" w:tplc="45AC3D5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4F502B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C3529DF"/>
    <w:multiLevelType w:val="hybridMultilevel"/>
    <w:tmpl w:val="F05CBED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8">
    <w:nsid w:val="5EFF1D37"/>
    <w:multiLevelType w:val="hybridMultilevel"/>
    <w:tmpl w:val="DB1EB3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10F44AC"/>
    <w:multiLevelType w:val="hybridMultilevel"/>
    <w:tmpl w:val="78DC0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132787B"/>
    <w:multiLevelType w:val="hybridMultilevel"/>
    <w:tmpl w:val="D4C4F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4C02877"/>
    <w:multiLevelType w:val="hybridMultilevel"/>
    <w:tmpl w:val="3FE829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BF4C2C"/>
    <w:multiLevelType w:val="hybridMultilevel"/>
    <w:tmpl w:val="11EE40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CC86788"/>
    <w:multiLevelType w:val="hybridMultilevel"/>
    <w:tmpl w:val="3AFEB2F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8"/>
  </w:num>
  <w:num w:numId="4">
    <w:abstractNumId w:val="10"/>
  </w:num>
  <w:num w:numId="5">
    <w:abstractNumId w:val="4"/>
  </w:num>
  <w:num w:numId="6">
    <w:abstractNumId w:val="3"/>
  </w:num>
  <w:num w:numId="7">
    <w:abstractNumId w:val="9"/>
  </w:num>
  <w:num w:numId="8">
    <w:abstractNumId w:val="1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D6DFB"/>
    <w:rsid w:val="000C15D6"/>
    <w:rsid w:val="00180643"/>
    <w:rsid w:val="001A13B8"/>
    <w:rsid w:val="001D23F4"/>
    <w:rsid w:val="001D4761"/>
    <w:rsid w:val="002554D8"/>
    <w:rsid w:val="00283F32"/>
    <w:rsid w:val="002E20A3"/>
    <w:rsid w:val="00386EF7"/>
    <w:rsid w:val="003D2E9F"/>
    <w:rsid w:val="003F43D4"/>
    <w:rsid w:val="00407992"/>
    <w:rsid w:val="00421C21"/>
    <w:rsid w:val="0044102B"/>
    <w:rsid w:val="00446882"/>
    <w:rsid w:val="004C38E6"/>
    <w:rsid w:val="004C5578"/>
    <w:rsid w:val="004F1368"/>
    <w:rsid w:val="005561B0"/>
    <w:rsid w:val="00586AE2"/>
    <w:rsid w:val="005D5D58"/>
    <w:rsid w:val="00605BF8"/>
    <w:rsid w:val="006148E6"/>
    <w:rsid w:val="00630C17"/>
    <w:rsid w:val="0066574C"/>
    <w:rsid w:val="006C33EB"/>
    <w:rsid w:val="006D2CA5"/>
    <w:rsid w:val="00710813"/>
    <w:rsid w:val="007C650A"/>
    <w:rsid w:val="007E4FC7"/>
    <w:rsid w:val="00817FBD"/>
    <w:rsid w:val="008A5F87"/>
    <w:rsid w:val="008C49CD"/>
    <w:rsid w:val="008E178B"/>
    <w:rsid w:val="008E33D7"/>
    <w:rsid w:val="0094783C"/>
    <w:rsid w:val="009B2DEF"/>
    <w:rsid w:val="00A648DF"/>
    <w:rsid w:val="00A95660"/>
    <w:rsid w:val="00AF3FC5"/>
    <w:rsid w:val="00B6666F"/>
    <w:rsid w:val="00B77B46"/>
    <w:rsid w:val="00BB70AF"/>
    <w:rsid w:val="00C87E71"/>
    <w:rsid w:val="00CD2DCF"/>
    <w:rsid w:val="00CE42CB"/>
    <w:rsid w:val="00CF7860"/>
    <w:rsid w:val="00CF7D63"/>
    <w:rsid w:val="00D74CBC"/>
    <w:rsid w:val="00D75795"/>
    <w:rsid w:val="00D80B57"/>
    <w:rsid w:val="00D82611"/>
    <w:rsid w:val="00DC067B"/>
    <w:rsid w:val="00DC7103"/>
    <w:rsid w:val="00DD6DFB"/>
    <w:rsid w:val="00DF536E"/>
    <w:rsid w:val="00E361D5"/>
    <w:rsid w:val="00EB1849"/>
    <w:rsid w:val="00ED6D5F"/>
    <w:rsid w:val="00F318AF"/>
    <w:rsid w:val="00F84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DFB"/>
    <w:rPr>
      <w:rFonts w:cs="Times New Roman"/>
      <w:color w:val="0000FF"/>
      <w:u w:val="single"/>
    </w:rPr>
  </w:style>
  <w:style w:type="paragraph" w:styleId="Header">
    <w:name w:val="header"/>
    <w:basedOn w:val="Normal"/>
    <w:link w:val="HeaderChar"/>
    <w:uiPriority w:val="99"/>
    <w:rsid w:val="00F840B4"/>
    <w:pPr>
      <w:tabs>
        <w:tab w:val="center" w:pos="4320"/>
        <w:tab w:val="right" w:pos="8640"/>
      </w:tabs>
    </w:pPr>
  </w:style>
  <w:style w:type="character" w:customStyle="1" w:styleId="HeaderChar">
    <w:name w:val="Header Char"/>
    <w:basedOn w:val="DefaultParagraphFont"/>
    <w:link w:val="Header"/>
    <w:uiPriority w:val="99"/>
    <w:rsid w:val="00C06A0E"/>
    <w:rPr>
      <w:sz w:val="24"/>
      <w:szCs w:val="24"/>
    </w:rPr>
  </w:style>
  <w:style w:type="character" w:styleId="PageNumber">
    <w:name w:val="page number"/>
    <w:basedOn w:val="DefaultParagraphFont"/>
    <w:uiPriority w:val="99"/>
    <w:rsid w:val="00F840B4"/>
    <w:rPr>
      <w:rFonts w:cs="Times New Roman"/>
    </w:rPr>
  </w:style>
  <w:style w:type="paragraph" w:styleId="Title">
    <w:name w:val="Title"/>
    <w:basedOn w:val="Normal"/>
    <w:link w:val="TitleChar"/>
    <w:uiPriority w:val="99"/>
    <w:qFormat/>
    <w:rsid w:val="004C5578"/>
    <w:pPr>
      <w:jc w:val="center"/>
    </w:pPr>
    <w:rPr>
      <w:sz w:val="28"/>
      <w:szCs w:val="20"/>
    </w:rPr>
  </w:style>
  <w:style w:type="character" w:customStyle="1" w:styleId="TitleChar">
    <w:name w:val="Title Char"/>
    <w:basedOn w:val="DefaultParagraphFont"/>
    <w:link w:val="Title"/>
    <w:uiPriority w:val="10"/>
    <w:rsid w:val="00C06A0E"/>
    <w:rPr>
      <w:rFonts w:ascii="Cambria" w:eastAsia="Times New Roman" w:hAnsi="Cambria" w:cs="Times New Roman"/>
      <w:b/>
      <w:bCs/>
      <w:kern w:val="28"/>
      <w:sz w:val="32"/>
      <w:szCs w:val="32"/>
    </w:rPr>
  </w:style>
  <w:style w:type="paragraph" w:styleId="Footer">
    <w:name w:val="footer"/>
    <w:basedOn w:val="Normal"/>
    <w:link w:val="FooterChar"/>
    <w:uiPriority w:val="99"/>
    <w:unhideWhenUsed/>
    <w:rsid w:val="002E20A3"/>
    <w:pPr>
      <w:tabs>
        <w:tab w:val="center" w:pos="4680"/>
        <w:tab w:val="right" w:pos="9360"/>
      </w:tabs>
    </w:pPr>
  </w:style>
  <w:style w:type="character" w:customStyle="1" w:styleId="FooterChar">
    <w:name w:val="Footer Char"/>
    <w:basedOn w:val="DefaultParagraphFont"/>
    <w:link w:val="Footer"/>
    <w:uiPriority w:val="99"/>
    <w:rsid w:val="002E20A3"/>
    <w:rPr>
      <w:sz w:val="24"/>
      <w:szCs w:val="24"/>
    </w:rPr>
  </w:style>
  <w:style w:type="paragraph" w:styleId="ListParagraph">
    <w:name w:val="List Paragraph"/>
    <w:basedOn w:val="Normal"/>
    <w:uiPriority w:val="34"/>
    <w:qFormat/>
    <w:rsid w:val="00180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DFB"/>
    <w:rPr>
      <w:rFonts w:cs="Times New Roman"/>
      <w:color w:val="0000FF"/>
      <w:u w:val="single"/>
    </w:rPr>
  </w:style>
  <w:style w:type="paragraph" w:styleId="Header">
    <w:name w:val="header"/>
    <w:basedOn w:val="Normal"/>
    <w:link w:val="HeaderChar"/>
    <w:uiPriority w:val="99"/>
    <w:rsid w:val="00F840B4"/>
    <w:pPr>
      <w:tabs>
        <w:tab w:val="center" w:pos="4320"/>
        <w:tab w:val="right" w:pos="8640"/>
      </w:tabs>
    </w:pPr>
  </w:style>
  <w:style w:type="character" w:customStyle="1" w:styleId="HeaderChar">
    <w:name w:val="Header Char"/>
    <w:basedOn w:val="DefaultParagraphFont"/>
    <w:link w:val="Header"/>
    <w:uiPriority w:val="99"/>
    <w:rsid w:val="00C06A0E"/>
    <w:rPr>
      <w:sz w:val="24"/>
      <w:szCs w:val="24"/>
    </w:rPr>
  </w:style>
  <w:style w:type="character" w:styleId="PageNumber">
    <w:name w:val="page number"/>
    <w:basedOn w:val="DefaultParagraphFont"/>
    <w:uiPriority w:val="99"/>
    <w:rsid w:val="00F840B4"/>
    <w:rPr>
      <w:rFonts w:cs="Times New Roman"/>
    </w:rPr>
  </w:style>
  <w:style w:type="paragraph" w:styleId="Title">
    <w:name w:val="Title"/>
    <w:basedOn w:val="Normal"/>
    <w:link w:val="TitleChar"/>
    <w:uiPriority w:val="99"/>
    <w:qFormat/>
    <w:rsid w:val="004C5578"/>
    <w:pPr>
      <w:jc w:val="center"/>
    </w:pPr>
    <w:rPr>
      <w:sz w:val="28"/>
      <w:szCs w:val="20"/>
    </w:rPr>
  </w:style>
  <w:style w:type="character" w:customStyle="1" w:styleId="TitleChar">
    <w:name w:val="Title Char"/>
    <w:basedOn w:val="DefaultParagraphFont"/>
    <w:link w:val="Title"/>
    <w:uiPriority w:val="10"/>
    <w:rsid w:val="00C06A0E"/>
    <w:rPr>
      <w:rFonts w:ascii="Cambria" w:eastAsia="Times New Roman" w:hAnsi="Cambria" w:cs="Times New Roman"/>
      <w:b/>
      <w:bCs/>
      <w:kern w:val="28"/>
      <w:sz w:val="32"/>
      <w:szCs w:val="32"/>
    </w:rPr>
  </w:style>
  <w:style w:type="paragraph" w:styleId="Footer">
    <w:name w:val="footer"/>
    <w:basedOn w:val="Normal"/>
    <w:link w:val="FooterChar"/>
    <w:uiPriority w:val="99"/>
    <w:unhideWhenUsed/>
    <w:rsid w:val="002E20A3"/>
    <w:pPr>
      <w:tabs>
        <w:tab w:val="center" w:pos="4680"/>
        <w:tab w:val="right" w:pos="9360"/>
      </w:tabs>
    </w:pPr>
  </w:style>
  <w:style w:type="character" w:customStyle="1" w:styleId="FooterChar">
    <w:name w:val="Footer Char"/>
    <w:basedOn w:val="DefaultParagraphFont"/>
    <w:link w:val="Footer"/>
    <w:uiPriority w:val="99"/>
    <w:rsid w:val="002E20A3"/>
    <w:rPr>
      <w:sz w:val="24"/>
      <w:szCs w:val="24"/>
    </w:rPr>
  </w:style>
  <w:style w:type="paragraph" w:styleId="ListParagraph">
    <w:name w:val="List Paragraph"/>
    <w:basedOn w:val="Normal"/>
    <w:uiPriority w:val="34"/>
    <w:qFormat/>
    <w:rsid w:val="00180643"/>
    <w:pPr>
      <w:ind w:left="720"/>
      <w:contextualSpacing/>
    </w:pPr>
  </w:style>
</w:styles>
</file>

<file path=word/webSettings.xml><?xml version="1.0" encoding="utf-8"?>
<w:webSettings xmlns:r="http://schemas.openxmlformats.org/officeDocument/2006/relationships" xmlns:w="http://schemas.openxmlformats.org/wordprocessingml/2006/main">
  <w:divs>
    <w:div w:id="1925530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ark@spsma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UL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2959-B153-4CE6-ABD4-F501B1AD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Reading Course Syllabus</vt:lpstr>
    </vt:vector>
  </TitlesOfParts>
  <Company>Hewlett-Packard Company</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Course Syllabus</dc:title>
  <dc:creator>jthater</dc:creator>
  <cp:lastModifiedBy>Lynn</cp:lastModifiedBy>
  <cp:revision>2</cp:revision>
  <cp:lastPrinted>2014-12-30T17:21:00Z</cp:lastPrinted>
  <dcterms:created xsi:type="dcterms:W3CDTF">2014-12-30T17:21:00Z</dcterms:created>
  <dcterms:modified xsi:type="dcterms:W3CDTF">2014-12-30T17:21:00Z</dcterms:modified>
</cp:coreProperties>
</file>